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4DE4" w14:textId="77777777" w:rsidR="00855AC7" w:rsidRPr="00FE740F" w:rsidRDefault="00855AC7" w:rsidP="00FE740F">
      <w:pPr>
        <w:spacing w:after="1840" w:line="280" w:lineRule="exact"/>
        <w:ind w:left="1361" w:right="3119"/>
        <w:rPr>
          <w:rFonts w:ascii="Arial" w:hAnsi="Arial" w:cs="Arial"/>
          <w:sz w:val="21"/>
          <w:szCs w:val="21"/>
        </w:rPr>
      </w:pPr>
    </w:p>
    <w:p w14:paraId="00AD7DF9"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Bürgermeister der Stadt Kleve</w:t>
      </w:r>
    </w:p>
    <w:p w14:paraId="1AC65BB4"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Herrn Wolfgang Gebing</w:t>
      </w:r>
    </w:p>
    <w:p w14:paraId="46B8BC3E"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Minoritenplatz 1</w:t>
      </w:r>
    </w:p>
    <w:p w14:paraId="381A702D"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47533 Kleve</w:t>
      </w:r>
    </w:p>
    <w:p w14:paraId="192CD792" w14:textId="77777777" w:rsidR="00855AC7" w:rsidRPr="00FE740F" w:rsidRDefault="00855AC7" w:rsidP="00FE740F">
      <w:pPr>
        <w:spacing w:after="0" w:line="294" w:lineRule="exact"/>
        <w:ind w:left="1361" w:right="3119"/>
        <w:rPr>
          <w:rFonts w:ascii="Arial" w:hAnsi="Arial" w:cs="Arial"/>
          <w:sz w:val="21"/>
          <w:szCs w:val="21"/>
        </w:rPr>
      </w:pPr>
    </w:p>
    <w:p w14:paraId="6856C577" w14:textId="77777777" w:rsidR="00855AC7" w:rsidRPr="00FE740F" w:rsidRDefault="00855AC7" w:rsidP="00FE740F">
      <w:pPr>
        <w:spacing w:after="0" w:line="294" w:lineRule="exact"/>
        <w:ind w:left="1361" w:right="3119"/>
        <w:rPr>
          <w:rFonts w:ascii="Arial" w:hAnsi="Arial" w:cs="Arial"/>
          <w:sz w:val="21"/>
          <w:szCs w:val="21"/>
        </w:rPr>
      </w:pPr>
    </w:p>
    <w:p w14:paraId="63E266BB" w14:textId="77777777" w:rsidR="00F72B7C" w:rsidRPr="00FE740F" w:rsidRDefault="00F72B7C" w:rsidP="00FE740F">
      <w:pPr>
        <w:spacing w:after="0" w:line="294" w:lineRule="exact"/>
        <w:ind w:left="1361" w:right="3119"/>
        <w:rPr>
          <w:rFonts w:ascii="Arial" w:hAnsi="Arial" w:cs="Arial"/>
          <w:sz w:val="21"/>
          <w:szCs w:val="21"/>
        </w:rPr>
      </w:pPr>
    </w:p>
    <w:p w14:paraId="7F8C017A" w14:textId="77777777" w:rsidR="00F72B7C" w:rsidRPr="00FE740F" w:rsidRDefault="00F72B7C" w:rsidP="00FE740F">
      <w:pPr>
        <w:spacing w:after="0" w:line="294" w:lineRule="exact"/>
        <w:ind w:left="1361" w:right="3119"/>
        <w:rPr>
          <w:rFonts w:ascii="Arial" w:hAnsi="Arial" w:cs="Arial"/>
          <w:sz w:val="21"/>
          <w:szCs w:val="21"/>
        </w:rPr>
      </w:pPr>
    </w:p>
    <w:p w14:paraId="39219497" w14:textId="2E35A4DE"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 xml:space="preserve">Kleve, </w:t>
      </w:r>
      <w:r w:rsidR="00D278AB">
        <w:rPr>
          <w:rFonts w:ascii="Arial" w:hAnsi="Arial" w:cs="Arial"/>
          <w:sz w:val="21"/>
          <w:szCs w:val="21"/>
        </w:rPr>
        <w:t>25</w:t>
      </w:r>
      <w:r w:rsidR="00E15D39">
        <w:rPr>
          <w:rFonts w:ascii="Arial" w:hAnsi="Arial" w:cs="Arial"/>
          <w:sz w:val="21"/>
          <w:szCs w:val="21"/>
        </w:rPr>
        <w:t>. M</w:t>
      </w:r>
      <w:r w:rsidR="00BD5E1C">
        <w:rPr>
          <w:rFonts w:ascii="Arial" w:hAnsi="Arial" w:cs="Arial"/>
          <w:sz w:val="21"/>
          <w:szCs w:val="21"/>
        </w:rPr>
        <w:t>ai</w:t>
      </w:r>
      <w:r w:rsidR="00E15D39">
        <w:rPr>
          <w:rFonts w:ascii="Arial" w:hAnsi="Arial" w:cs="Arial"/>
          <w:sz w:val="21"/>
          <w:szCs w:val="21"/>
        </w:rPr>
        <w:t xml:space="preserve"> 21</w:t>
      </w:r>
    </w:p>
    <w:p w14:paraId="321894F3" w14:textId="6DE81713" w:rsidR="00CB535A" w:rsidRPr="00CB535A" w:rsidRDefault="00D278AB" w:rsidP="00CB535A">
      <w:pPr>
        <w:spacing w:after="0" w:line="294" w:lineRule="exact"/>
        <w:ind w:left="1361" w:right="3119"/>
        <w:rPr>
          <w:rFonts w:ascii="Arial" w:hAnsi="Arial" w:cs="Arial"/>
          <w:b/>
          <w:bCs/>
          <w:sz w:val="24"/>
          <w:szCs w:val="21"/>
        </w:rPr>
      </w:pPr>
      <w:r>
        <w:rPr>
          <w:rFonts w:ascii="Arial" w:hAnsi="Arial" w:cs="Arial"/>
          <w:b/>
          <w:bCs/>
          <w:sz w:val="24"/>
          <w:szCs w:val="21"/>
        </w:rPr>
        <w:t>Beleuchtungskonzept</w:t>
      </w:r>
    </w:p>
    <w:p w14:paraId="4B46D5AA" w14:textId="77777777" w:rsidR="00F72B7C" w:rsidRPr="00FE740F" w:rsidRDefault="00F72B7C" w:rsidP="00FE740F">
      <w:pPr>
        <w:spacing w:after="0" w:line="294" w:lineRule="exact"/>
        <w:ind w:left="1361" w:right="3119"/>
        <w:rPr>
          <w:rFonts w:ascii="Arial" w:hAnsi="Arial" w:cs="Arial"/>
          <w:sz w:val="21"/>
          <w:szCs w:val="21"/>
        </w:rPr>
      </w:pPr>
    </w:p>
    <w:p w14:paraId="777FC348" w14:textId="77777777" w:rsidR="00F72B7C" w:rsidRPr="00FE740F" w:rsidRDefault="00F72B7C" w:rsidP="00FE740F">
      <w:pPr>
        <w:spacing w:after="0" w:line="294" w:lineRule="exact"/>
        <w:ind w:left="1361" w:right="3119"/>
        <w:rPr>
          <w:rFonts w:ascii="Arial" w:hAnsi="Arial" w:cs="Arial"/>
          <w:sz w:val="21"/>
          <w:szCs w:val="21"/>
        </w:rPr>
      </w:pPr>
    </w:p>
    <w:p w14:paraId="7B7389E7" w14:textId="77777777"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Sehr geehrter Herr Bürgermeister,</w:t>
      </w:r>
    </w:p>
    <w:p w14:paraId="74E8DAD8" w14:textId="77777777" w:rsidR="00CB535A" w:rsidRPr="00CB535A" w:rsidRDefault="00CB535A" w:rsidP="00CB535A">
      <w:pPr>
        <w:spacing w:after="0" w:line="294" w:lineRule="exact"/>
        <w:ind w:right="3119"/>
        <w:rPr>
          <w:rFonts w:ascii="Arial" w:hAnsi="Arial" w:cs="Arial"/>
          <w:sz w:val="21"/>
          <w:szCs w:val="21"/>
        </w:rPr>
      </w:pPr>
    </w:p>
    <w:p w14:paraId="248DF1B2" w14:textId="77777777" w:rsidR="00D278AB" w:rsidRPr="00D278AB" w:rsidRDefault="00D278AB" w:rsidP="00D278AB">
      <w:pPr>
        <w:spacing w:after="0" w:line="294" w:lineRule="exact"/>
        <w:ind w:left="1361" w:right="3119"/>
        <w:rPr>
          <w:rFonts w:ascii="Arial" w:hAnsi="Arial" w:cs="Arial"/>
          <w:sz w:val="21"/>
          <w:szCs w:val="21"/>
        </w:rPr>
      </w:pPr>
      <w:r w:rsidRPr="00D278AB">
        <w:rPr>
          <w:rFonts w:ascii="Arial" w:hAnsi="Arial" w:cs="Arial"/>
          <w:sz w:val="21"/>
          <w:szCs w:val="21"/>
        </w:rPr>
        <w:t>Die CDU-Fraktion beantragt, dass der Rat der Stadt Kleve beschließen möge:</w:t>
      </w:r>
    </w:p>
    <w:p w14:paraId="747DFE98" w14:textId="77777777" w:rsidR="00D278AB" w:rsidRPr="00D278AB" w:rsidRDefault="00D278AB" w:rsidP="00D278AB">
      <w:pPr>
        <w:spacing w:after="0" w:line="294" w:lineRule="exact"/>
        <w:ind w:left="1361" w:right="3119"/>
        <w:rPr>
          <w:rFonts w:ascii="Arial" w:hAnsi="Arial" w:cs="Arial"/>
          <w:sz w:val="21"/>
          <w:szCs w:val="21"/>
        </w:rPr>
      </w:pPr>
      <w:r w:rsidRPr="00D278AB">
        <w:rPr>
          <w:rFonts w:ascii="Arial" w:hAnsi="Arial" w:cs="Arial"/>
          <w:sz w:val="21"/>
          <w:szCs w:val="21"/>
        </w:rPr>
        <w:t xml:space="preserve"> </w:t>
      </w:r>
    </w:p>
    <w:p w14:paraId="209D119F" w14:textId="7085BAEE" w:rsidR="00D278AB" w:rsidRPr="00D278AB" w:rsidRDefault="00D278AB" w:rsidP="00D278AB">
      <w:pPr>
        <w:spacing w:after="0" w:line="294" w:lineRule="exact"/>
        <w:ind w:left="1361" w:right="3119"/>
        <w:rPr>
          <w:rFonts w:ascii="Arial" w:hAnsi="Arial" w:cs="Arial"/>
          <w:sz w:val="21"/>
          <w:szCs w:val="21"/>
        </w:rPr>
      </w:pPr>
      <w:r w:rsidRPr="00D278AB">
        <w:rPr>
          <w:rFonts w:ascii="Arial" w:hAnsi="Arial" w:cs="Arial"/>
          <w:sz w:val="21"/>
          <w:szCs w:val="21"/>
        </w:rPr>
        <w:t>Das im Kulturausschuss am 20.05.2021 beschlossene Beleuchtungskonzept (Drucksache Nr. 151 / XI) soll auch mit kurzfrist</w:t>
      </w:r>
      <w:r w:rsidR="00D318E1">
        <w:rPr>
          <w:rFonts w:ascii="Arial" w:hAnsi="Arial" w:cs="Arial"/>
          <w:sz w:val="21"/>
          <w:szCs w:val="21"/>
        </w:rPr>
        <w:t>ig</w:t>
      </w:r>
      <w:r w:rsidRPr="00D278AB">
        <w:rPr>
          <w:rFonts w:ascii="Arial" w:hAnsi="Arial" w:cs="Arial"/>
          <w:sz w:val="21"/>
          <w:szCs w:val="21"/>
        </w:rPr>
        <w:t>en Maßnahmen (binnen eines Jahres) und mittelfristigen Maßnahmen (binnen eines Zeitkorridors von drei Jahren) umgesetzt werden.</w:t>
      </w:r>
      <w:r w:rsidR="003213D8">
        <w:rPr>
          <w:rFonts w:ascii="Arial" w:hAnsi="Arial" w:cs="Arial"/>
          <w:sz w:val="21"/>
          <w:szCs w:val="21"/>
        </w:rPr>
        <w:t xml:space="preserve"> Die Verwaltung wird beauftragt</w:t>
      </w:r>
      <w:r w:rsidR="00D318E1">
        <w:rPr>
          <w:rFonts w:ascii="Arial" w:hAnsi="Arial" w:cs="Arial"/>
          <w:sz w:val="21"/>
          <w:szCs w:val="21"/>
        </w:rPr>
        <w:t xml:space="preserve"> zu prüfen, ob es möglich ist, aus vorhandenen </w:t>
      </w:r>
      <w:r w:rsidR="00101E38">
        <w:rPr>
          <w:rFonts w:ascii="Arial" w:hAnsi="Arial" w:cs="Arial"/>
          <w:sz w:val="21"/>
          <w:szCs w:val="21"/>
        </w:rPr>
        <w:t>Haushaltsm</w:t>
      </w:r>
      <w:r w:rsidR="00D318E1">
        <w:rPr>
          <w:rFonts w:ascii="Arial" w:hAnsi="Arial" w:cs="Arial"/>
          <w:sz w:val="21"/>
          <w:szCs w:val="21"/>
        </w:rPr>
        <w:t>itteln zügig mit ersten Maßnahmen zu starten. Zugleich wird die Verwaltung beauftragt,</w:t>
      </w:r>
      <w:r w:rsidR="003213D8">
        <w:rPr>
          <w:rFonts w:ascii="Arial" w:hAnsi="Arial" w:cs="Arial"/>
          <w:sz w:val="21"/>
          <w:szCs w:val="21"/>
        </w:rPr>
        <w:t xml:space="preserve"> für </w:t>
      </w:r>
      <w:r w:rsidR="00D318E1">
        <w:rPr>
          <w:rFonts w:ascii="Arial" w:hAnsi="Arial" w:cs="Arial"/>
          <w:sz w:val="21"/>
          <w:szCs w:val="21"/>
        </w:rPr>
        <w:t xml:space="preserve">solche Maßnahmen, die nicht aus vorhandenen </w:t>
      </w:r>
      <w:r w:rsidR="00101E38">
        <w:rPr>
          <w:rFonts w:ascii="Arial" w:hAnsi="Arial" w:cs="Arial"/>
          <w:sz w:val="21"/>
          <w:szCs w:val="21"/>
        </w:rPr>
        <w:t>Haushaltsm</w:t>
      </w:r>
      <w:r w:rsidR="00D318E1">
        <w:rPr>
          <w:rFonts w:ascii="Arial" w:hAnsi="Arial" w:cs="Arial"/>
          <w:sz w:val="21"/>
          <w:szCs w:val="21"/>
        </w:rPr>
        <w:t xml:space="preserve">itteln realisiert werden können, </w:t>
      </w:r>
      <w:r w:rsidR="003213D8">
        <w:rPr>
          <w:rFonts w:ascii="Arial" w:hAnsi="Arial" w:cs="Arial"/>
          <w:sz w:val="21"/>
          <w:szCs w:val="21"/>
        </w:rPr>
        <w:t xml:space="preserve">zunächst einen Kostenrahmen zu ermitteln und diesen den Fraktionen zur weiteren Abstimmung vorzustellen. </w:t>
      </w:r>
    </w:p>
    <w:p w14:paraId="44B9B2BD" w14:textId="77777777" w:rsidR="00D278AB" w:rsidRPr="00D278AB" w:rsidRDefault="00D278AB" w:rsidP="00D278AB">
      <w:pPr>
        <w:spacing w:after="0" w:line="294" w:lineRule="exact"/>
        <w:ind w:left="1361" w:right="3119"/>
        <w:rPr>
          <w:rFonts w:ascii="Arial" w:hAnsi="Arial" w:cs="Arial"/>
          <w:sz w:val="21"/>
          <w:szCs w:val="21"/>
        </w:rPr>
      </w:pPr>
      <w:r w:rsidRPr="00D278AB">
        <w:rPr>
          <w:rFonts w:ascii="Arial" w:hAnsi="Arial" w:cs="Arial"/>
          <w:sz w:val="21"/>
          <w:szCs w:val="21"/>
        </w:rPr>
        <w:t xml:space="preserve"> </w:t>
      </w:r>
    </w:p>
    <w:p w14:paraId="230ADC6C" w14:textId="77777777" w:rsidR="00D278AB" w:rsidRPr="00D278AB" w:rsidRDefault="00D278AB" w:rsidP="00D278AB">
      <w:pPr>
        <w:spacing w:after="0" w:line="294" w:lineRule="exact"/>
        <w:ind w:left="1361" w:right="3119"/>
        <w:rPr>
          <w:rFonts w:ascii="Arial" w:hAnsi="Arial" w:cs="Arial"/>
          <w:sz w:val="21"/>
          <w:szCs w:val="21"/>
        </w:rPr>
      </w:pPr>
      <w:r w:rsidRPr="00D278AB">
        <w:rPr>
          <w:rFonts w:ascii="Arial" w:hAnsi="Arial" w:cs="Arial"/>
          <w:sz w:val="21"/>
          <w:szCs w:val="21"/>
        </w:rPr>
        <w:t>Begründung:</w:t>
      </w:r>
    </w:p>
    <w:p w14:paraId="72B6D3F4" w14:textId="77777777" w:rsidR="00D278AB" w:rsidRPr="00D278AB" w:rsidRDefault="00D278AB" w:rsidP="00D278AB">
      <w:pPr>
        <w:spacing w:after="0" w:line="294" w:lineRule="exact"/>
        <w:ind w:left="1361" w:right="3119"/>
        <w:rPr>
          <w:rFonts w:ascii="Arial" w:hAnsi="Arial" w:cs="Arial"/>
          <w:sz w:val="21"/>
          <w:szCs w:val="21"/>
        </w:rPr>
      </w:pPr>
      <w:r w:rsidRPr="00D278AB">
        <w:rPr>
          <w:rFonts w:ascii="Arial" w:hAnsi="Arial" w:cs="Arial"/>
          <w:sz w:val="21"/>
          <w:szCs w:val="21"/>
        </w:rPr>
        <w:t xml:space="preserve"> </w:t>
      </w:r>
    </w:p>
    <w:p w14:paraId="6AEE24BC" w14:textId="2968D17F" w:rsidR="00D278AB" w:rsidRPr="00D278AB" w:rsidRDefault="00D278AB" w:rsidP="00D278AB">
      <w:pPr>
        <w:spacing w:after="0" w:line="294" w:lineRule="exact"/>
        <w:ind w:left="1361" w:right="3119"/>
        <w:rPr>
          <w:rFonts w:ascii="Arial" w:hAnsi="Arial" w:cs="Arial"/>
          <w:sz w:val="21"/>
          <w:szCs w:val="21"/>
        </w:rPr>
      </w:pPr>
      <w:r w:rsidRPr="00D278AB">
        <w:rPr>
          <w:rFonts w:ascii="Arial" w:hAnsi="Arial" w:cs="Arial"/>
          <w:sz w:val="21"/>
          <w:szCs w:val="21"/>
        </w:rPr>
        <w:t>In der Diskussion des Kulturausschusses wurde deutlich, dass sich die Umsetzung des Beleuchtungskonzeptes nicht allein auf zukünftige Entwicklungen und entsprechende Baumaßnahmen beziehen darf sondern auch zeitnahe Akzente setzen muss. So wäre eine kurzfristige Maßnahme in der Innenstadt Ausdruck des politischen Willens für eine verbesserte Aufenthaltsqualität sowie eines Neuaufbruchs nach den bedrückenden Auswirkungen der Coronapandemie. Die Bürgerschaft würde darüber hinaus an einem exemplarischen Teilprojekt die Zielsetzung des Ganzen erkennen und damit angeregt werden, eine öffentlich private Partnerschaft an den Stellen einzugehen, wo kommunales Handeln allein nicht zielführend ist.</w:t>
      </w:r>
      <w:r>
        <w:rPr>
          <w:rFonts w:ascii="Arial" w:hAnsi="Arial" w:cs="Arial"/>
          <w:sz w:val="21"/>
          <w:szCs w:val="21"/>
        </w:rPr>
        <w:t xml:space="preserve"> </w:t>
      </w:r>
      <w:r w:rsidRPr="00D278AB">
        <w:rPr>
          <w:rFonts w:ascii="Arial" w:hAnsi="Arial" w:cs="Arial"/>
          <w:sz w:val="21"/>
          <w:szCs w:val="21"/>
        </w:rPr>
        <w:t>Nicht zuletzt hat die Maßnahme auch eine wirtschaftsfördernde Wirkung, die dem Einzelhandel dienen kann.</w:t>
      </w:r>
    </w:p>
    <w:p w14:paraId="46DB06E1" w14:textId="77777777" w:rsidR="00CB535A" w:rsidRPr="00CB535A" w:rsidRDefault="00CB535A" w:rsidP="00D278AB">
      <w:pPr>
        <w:spacing w:after="0" w:line="294" w:lineRule="exact"/>
        <w:ind w:right="3119"/>
        <w:rPr>
          <w:rFonts w:ascii="Arial" w:hAnsi="Arial" w:cs="Arial"/>
          <w:sz w:val="21"/>
          <w:szCs w:val="21"/>
          <w:u w:val="single"/>
        </w:rPr>
      </w:pPr>
    </w:p>
    <w:p w14:paraId="1235C4A5" w14:textId="77777777" w:rsidR="00F72B7C" w:rsidRPr="00FE740F" w:rsidRDefault="00F72B7C" w:rsidP="00FE740F">
      <w:pPr>
        <w:spacing w:after="0" w:line="294" w:lineRule="exact"/>
        <w:ind w:left="1361" w:right="3119"/>
        <w:rPr>
          <w:rFonts w:ascii="Arial" w:hAnsi="Arial" w:cs="Arial"/>
          <w:sz w:val="21"/>
          <w:szCs w:val="21"/>
        </w:rPr>
      </w:pPr>
    </w:p>
    <w:p w14:paraId="25045C5C" w14:textId="77777777" w:rsidR="00A907BC" w:rsidRDefault="00A907BC" w:rsidP="00FE740F">
      <w:pPr>
        <w:spacing w:after="0" w:line="294" w:lineRule="exact"/>
        <w:ind w:left="1361" w:right="3119"/>
        <w:rPr>
          <w:rFonts w:ascii="Arial" w:hAnsi="Arial" w:cs="Arial"/>
          <w:sz w:val="21"/>
          <w:szCs w:val="21"/>
        </w:rPr>
      </w:pPr>
    </w:p>
    <w:p w14:paraId="04434340" w14:textId="77777777" w:rsidR="00D318E1" w:rsidRDefault="00D318E1" w:rsidP="00FE740F">
      <w:pPr>
        <w:spacing w:after="0" w:line="294" w:lineRule="exact"/>
        <w:ind w:left="1361" w:right="3119"/>
        <w:rPr>
          <w:rFonts w:ascii="Arial" w:hAnsi="Arial" w:cs="Arial"/>
          <w:sz w:val="21"/>
          <w:szCs w:val="21"/>
        </w:rPr>
      </w:pPr>
    </w:p>
    <w:p w14:paraId="3DFD3FD5" w14:textId="77777777" w:rsidR="00D318E1" w:rsidRDefault="00D318E1" w:rsidP="00FE740F">
      <w:pPr>
        <w:spacing w:after="0" w:line="294" w:lineRule="exact"/>
        <w:ind w:left="1361" w:right="3119"/>
        <w:rPr>
          <w:rFonts w:ascii="Arial" w:hAnsi="Arial" w:cs="Arial"/>
          <w:sz w:val="21"/>
          <w:szCs w:val="21"/>
        </w:rPr>
      </w:pPr>
    </w:p>
    <w:p w14:paraId="41A018A8" w14:textId="77777777" w:rsidR="00D318E1" w:rsidRDefault="00D318E1" w:rsidP="00FE740F">
      <w:pPr>
        <w:spacing w:after="0" w:line="294" w:lineRule="exact"/>
        <w:ind w:left="1361" w:right="3119"/>
        <w:rPr>
          <w:rFonts w:ascii="Arial" w:hAnsi="Arial" w:cs="Arial"/>
          <w:sz w:val="21"/>
          <w:szCs w:val="21"/>
        </w:rPr>
      </w:pPr>
    </w:p>
    <w:p w14:paraId="3DF9BAED" w14:textId="77777777" w:rsidR="00D318E1" w:rsidRDefault="00D318E1" w:rsidP="00FE740F">
      <w:pPr>
        <w:spacing w:after="0" w:line="294" w:lineRule="exact"/>
        <w:ind w:left="1361" w:right="3119"/>
        <w:rPr>
          <w:rFonts w:ascii="Arial" w:hAnsi="Arial" w:cs="Arial"/>
          <w:sz w:val="21"/>
          <w:szCs w:val="21"/>
        </w:rPr>
      </w:pPr>
    </w:p>
    <w:p w14:paraId="7454FA1E" w14:textId="77777777" w:rsidR="00D318E1" w:rsidRDefault="00D318E1" w:rsidP="00FE740F">
      <w:pPr>
        <w:spacing w:after="0" w:line="294" w:lineRule="exact"/>
        <w:ind w:left="1361" w:right="3119"/>
        <w:rPr>
          <w:rFonts w:ascii="Arial" w:hAnsi="Arial" w:cs="Arial"/>
          <w:sz w:val="21"/>
          <w:szCs w:val="21"/>
        </w:rPr>
      </w:pPr>
    </w:p>
    <w:p w14:paraId="23481BEB" w14:textId="77777777" w:rsidR="00D318E1" w:rsidRDefault="00D318E1" w:rsidP="00FE740F">
      <w:pPr>
        <w:spacing w:after="0" w:line="294" w:lineRule="exact"/>
        <w:ind w:left="1361" w:right="3119"/>
        <w:rPr>
          <w:rFonts w:ascii="Arial" w:hAnsi="Arial" w:cs="Arial"/>
          <w:sz w:val="21"/>
          <w:szCs w:val="21"/>
        </w:rPr>
      </w:pPr>
    </w:p>
    <w:p w14:paraId="2E9277D9" w14:textId="77777777" w:rsidR="00D318E1" w:rsidRDefault="00D318E1" w:rsidP="00FE740F">
      <w:pPr>
        <w:spacing w:after="0" w:line="294" w:lineRule="exact"/>
        <w:ind w:left="1361" w:right="3119"/>
        <w:rPr>
          <w:rFonts w:ascii="Arial" w:hAnsi="Arial" w:cs="Arial"/>
          <w:sz w:val="21"/>
          <w:szCs w:val="21"/>
        </w:rPr>
      </w:pPr>
    </w:p>
    <w:p w14:paraId="307C03A9" w14:textId="77777777" w:rsidR="00D318E1" w:rsidRDefault="00D318E1" w:rsidP="00FE740F">
      <w:pPr>
        <w:spacing w:after="0" w:line="294" w:lineRule="exact"/>
        <w:ind w:left="1361" w:right="3119"/>
        <w:rPr>
          <w:rFonts w:ascii="Arial" w:hAnsi="Arial" w:cs="Arial"/>
          <w:sz w:val="21"/>
          <w:szCs w:val="21"/>
        </w:rPr>
      </w:pPr>
    </w:p>
    <w:p w14:paraId="7D6018AD" w14:textId="77777777" w:rsidR="00D318E1" w:rsidRDefault="00D318E1" w:rsidP="00FE740F">
      <w:pPr>
        <w:spacing w:after="0" w:line="294" w:lineRule="exact"/>
        <w:ind w:left="1361" w:right="3119"/>
        <w:rPr>
          <w:rFonts w:ascii="Arial" w:hAnsi="Arial" w:cs="Arial"/>
          <w:sz w:val="21"/>
          <w:szCs w:val="21"/>
        </w:rPr>
      </w:pPr>
    </w:p>
    <w:p w14:paraId="33C5B14E" w14:textId="20A537F3"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Mit freundlichen Grüßen</w:t>
      </w:r>
    </w:p>
    <w:p w14:paraId="23E002D0" w14:textId="77777777" w:rsidR="00F90EB8" w:rsidRPr="00FE740F" w:rsidRDefault="00F90EB8" w:rsidP="00F90EB8">
      <w:pPr>
        <w:spacing w:after="0" w:line="294" w:lineRule="exact"/>
        <w:ind w:right="3119"/>
        <w:rPr>
          <w:rFonts w:ascii="Arial" w:hAnsi="Arial" w:cs="Arial"/>
          <w:sz w:val="21"/>
          <w:szCs w:val="21"/>
        </w:rPr>
      </w:pPr>
    </w:p>
    <w:p w14:paraId="3C50F9B5" w14:textId="42F91FCD" w:rsidR="00F72B7C" w:rsidRPr="00FE740F" w:rsidRDefault="005E1C0C" w:rsidP="00FE740F">
      <w:pPr>
        <w:spacing w:after="0" w:line="294" w:lineRule="exact"/>
        <w:ind w:left="1361" w:right="3119"/>
        <w:rPr>
          <w:rFonts w:ascii="Arial" w:hAnsi="Arial" w:cs="Arial"/>
          <w:b/>
          <w:i/>
          <w:sz w:val="21"/>
          <w:szCs w:val="21"/>
        </w:rPr>
      </w:pPr>
      <w:r>
        <w:rPr>
          <w:rFonts w:ascii="Arial" w:hAnsi="Arial" w:cs="Arial"/>
          <w:b/>
          <w:i/>
          <w:sz w:val="21"/>
          <w:szCs w:val="21"/>
        </w:rPr>
        <w:t>Georg Hiob</w:t>
      </w:r>
    </w:p>
    <w:p w14:paraId="098865AE" w14:textId="0B7C897A" w:rsidR="00FE740F" w:rsidRPr="00FE740F" w:rsidRDefault="00F72B7C" w:rsidP="00FE740F">
      <w:pPr>
        <w:spacing w:after="0" w:line="294" w:lineRule="exact"/>
        <w:ind w:left="1361" w:right="3119"/>
        <w:rPr>
          <w:rFonts w:ascii="Arial" w:hAnsi="Arial" w:cs="Arial"/>
          <w:sz w:val="21"/>
          <w:szCs w:val="21"/>
        </w:rPr>
      </w:pPr>
      <w:r w:rsidRPr="00FE740F">
        <w:rPr>
          <w:rFonts w:ascii="Arial" w:hAnsi="Arial" w:cs="Arial"/>
          <w:i/>
          <w:sz w:val="21"/>
          <w:szCs w:val="21"/>
        </w:rPr>
        <w:t>Fraktions</w:t>
      </w:r>
      <w:r w:rsidR="005E1C0C">
        <w:rPr>
          <w:rFonts w:ascii="Arial" w:hAnsi="Arial" w:cs="Arial"/>
          <w:i/>
          <w:sz w:val="21"/>
          <w:szCs w:val="21"/>
        </w:rPr>
        <w:t>vorsitzender</w:t>
      </w:r>
    </w:p>
    <w:sectPr w:rsidR="00FE740F" w:rsidRPr="00FE740F" w:rsidSect="00FE740F">
      <w:headerReference w:type="even" r:id="rId8"/>
      <w:headerReference w:type="default" r:id="rId9"/>
      <w:footerReference w:type="default" r:id="rId10"/>
      <w:headerReference w:type="first" r:id="rId11"/>
      <w:pgSz w:w="11906" w:h="16838" w:code="9"/>
      <w:pgMar w:top="0" w:right="0" w:bottom="0" w:left="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3876E" w14:textId="77777777" w:rsidR="003B4F28" w:rsidRDefault="003B4F28" w:rsidP="00855AC7">
      <w:pPr>
        <w:spacing w:after="0" w:line="240" w:lineRule="auto"/>
      </w:pPr>
      <w:r>
        <w:separator/>
      </w:r>
    </w:p>
  </w:endnote>
  <w:endnote w:type="continuationSeparator" w:id="0">
    <w:p w14:paraId="2FBF0CCE" w14:textId="77777777" w:rsidR="003B4F28" w:rsidRDefault="003B4F28" w:rsidP="0085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7"/>
        <w:szCs w:val="17"/>
      </w:rPr>
      <w:id w:val="-1152056558"/>
      <w:docPartObj>
        <w:docPartGallery w:val="Page Numbers (Bottom of Page)"/>
        <w:docPartUnique/>
      </w:docPartObj>
    </w:sdtPr>
    <w:sdtEndPr/>
    <w:sdtContent>
      <w:sdt>
        <w:sdtPr>
          <w:rPr>
            <w:rFonts w:ascii="Arial" w:hAnsi="Arial" w:cs="Arial"/>
            <w:sz w:val="17"/>
            <w:szCs w:val="17"/>
          </w:rPr>
          <w:id w:val="448989978"/>
          <w:docPartObj>
            <w:docPartGallery w:val="Page Numbers (Top of Page)"/>
            <w:docPartUnique/>
          </w:docPartObj>
        </w:sdtPr>
        <w:sdtEndPr/>
        <w:sdtContent>
          <w:p w14:paraId="105BE723" w14:textId="7EFF33A7" w:rsidR="00FE740F" w:rsidRPr="00FE740F" w:rsidRDefault="00FE740F" w:rsidP="00FE740F">
            <w:pPr>
              <w:pStyle w:val="Footer"/>
              <w:tabs>
                <w:tab w:val="clear" w:pos="9072"/>
                <w:tab w:val="right" w:pos="9356"/>
              </w:tabs>
              <w:ind w:right="566"/>
              <w:jc w:val="right"/>
              <w:rPr>
                <w:rFonts w:ascii="Arial" w:hAnsi="Arial" w:cs="Arial"/>
                <w:sz w:val="17"/>
                <w:szCs w:val="17"/>
              </w:rPr>
            </w:pPr>
            <w:r w:rsidRPr="00FE740F">
              <w:rPr>
                <w:rFonts w:ascii="Arial" w:hAnsi="Arial" w:cs="Arial"/>
                <w:sz w:val="17"/>
                <w:szCs w:val="17"/>
              </w:rPr>
              <w:t xml:space="preserve">Seite </w:t>
            </w:r>
            <w:r w:rsidRPr="00FE740F">
              <w:rPr>
                <w:rFonts w:ascii="Arial" w:hAnsi="Arial" w:cs="Arial"/>
                <w:b/>
                <w:bCs/>
                <w:sz w:val="17"/>
                <w:szCs w:val="17"/>
              </w:rPr>
              <w:fldChar w:fldCharType="begin"/>
            </w:r>
            <w:r w:rsidRPr="00FE740F">
              <w:rPr>
                <w:rFonts w:ascii="Arial" w:hAnsi="Arial" w:cs="Arial"/>
                <w:b/>
                <w:bCs/>
                <w:sz w:val="17"/>
                <w:szCs w:val="17"/>
              </w:rPr>
              <w:instrText>PAGE</w:instrText>
            </w:r>
            <w:r w:rsidRPr="00FE740F">
              <w:rPr>
                <w:rFonts w:ascii="Arial" w:hAnsi="Arial" w:cs="Arial"/>
                <w:b/>
                <w:bCs/>
                <w:sz w:val="17"/>
                <w:szCs w:val="17"/>
              </w:rPr>
              <w:fldChar w:fldCharType="separate"/>
            </w:r>
            <w:r w:rsidR="00B26467">
              <w:rPr>
                <w:rFonts w:ascii="Arial" w:hAnsi="Arial" w:cs="Arial"/>
                <w:b/>
                <w:bCs/>
                <w:noProof/>
                <w:sz w:val="17"/>
                <w:szCs w:val="17"/>
              </w:rPr>
              <w:t>1</w:t>
            </w:r>
            <w:r w:rsidRPr="00FE740F">
              <w:rPr>
                <w:rFonts w:ascii="Arial" w:hAnsi="Arial" w:cs="Arial"/>
                <w:b/>
                <w:bCs/>
                <w:sz w:val="17"/>
                <w:szCs w:val="17"/>
              </w:rPr>
              <w:fldChar w:fldCharType="end"/>
            </w:r>
            <w:r w:rsidRPr="00FE740F">
              <w:rPr>
                <w:rFonts w:ascii="Arial" w:hAnsi="Arial" w:cs="Arial"/>
                <w:sz w:val="17"/>
                <w:szCs w:val="17"/>
              </w:rPr>
              <w:t xml:space="preserve"> von </w:t>
            </w:r>
            <w:r w:rsidRPr="00FE740F">
              <w:rPr>
                <w:rFonts w:ascii="Arial" w:hAnsi="Arial" w:cs="Arial"/>
                <w:b/>
                <w:bCs/>
                <w:sz w:val="17"/>
                <w:szCs w:val="17"/>
              </w:rPr>
              <w:fldChar w:fldCharType="begin"/>
            </w:r>
            <w:r w:rsidRPr="00FE740F">
              <w:rPr>
                <w:rFonts w:ascii="Arial" w:hAnsi="Arial" w:cs="Arial"/>
                <w:b/>
                <w:bCs/>
                <w:sz w:val="17"/>
                <w:szCs w:val="17"/>
              </w:rPr>
              <w:instrText>NUMPAGES</w:instrText>
            </w:r>
            <w:r w:rsidRPr="00FE740F">
              <w:rPr>
                <w:rFonts w:ascii="Arial" w:hAnsi="Arial" w:cs="Arial"/>
                <w:b/>
                <w:bCs/>
                <w:sz w:val="17"/>
                <w:szCs w:val="17"/>
              </w:rPr>
              <w:fldChar w:fldCharType="separate"/>
            </w:r>
            <w:r w:rsidR="00B26467">
              <w:rPr>
                <w:rFonts w:ascii="Arial" w:hAnsi="Arial" w:cs="Arial"/>
                <w:b/>
                <w:bCs/>
                <w:noProof/>
                <w:sz w:val="17"/>
                <w:szCs w:val="17"/>
              </w:rPr>
              <w:t>3</w:t>
            </w:r>
            <w:r w:rsidRPr="00FE740F">
              <w:rPr>
                <w:rFonts w:ascii="Arial" w:hAnsi="Arial" w:cs="Arial"/>
                <w:b/>
                <w:bCs/>
                <w:sz w:val="17"/>
                <w:szCs w:val="17"/>
              </w:rPr>
              <w:fldChar w:fldCharType="end"/>
            </w:r>
          </w:p>
        </w:sdtContent>
      </w:sdt>
    </w:sdtContent>
  </w:sdt>
  <w:p w14:paraId="30BEDB9E" w14:textId="77777777" w:rsidR="00FE740F" w:rsidRPr="00FE740F" w:rsidRDefault="00FE740F">
    <w:pPr>
      <w:pStyle w:val="Footer"/>
      <w:rPr>
        <w:rFonts w:ascii="Arial" w:hAnsi="Arial" w:cs="Arial"/>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98A89" w14:textId="77777777" w:rsidR="003B4F28" w:rsidRDefault="003B4F28" w:rsidP="00855AC7">
      <w:pPr>
        <w:spacing w:after="0" w:line="240" w:lineRule="auto"/>
      </w:pPr>
      <w:r>
        <w:separator/>
      </w:r>
    </w:p>
  </w:footnote>
  <w:footnote w:type="continuationSeparator" w:id="0">
    <w:p w14:paraId="0E265678" w14:textId="77777777" w:rsidR="003B4F28" w:rsidRDefault="003B4F28" w:rsidP="0085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5C41" w14:textId="77777777" w:rsidR="00855AC7" w:rsidRDefault="003B4F28">
    <w:pPr>
      <w:pStyle w:val="Header"/>
    </w:pPr>
    <w:r>
      <w:rPr>
        <w:noProof/>
        <w:lang w:eastAsia="de-DE"/>
      </w:rPr>
      <w:pict w14:anchorId="006C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4" o:spid="_x0000_s2051"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8D16" w14:textId="77777777" w:rsidR="00855AC7" w:rsidRDefault="003B4F28">
    <w:pPr>
      <w:pStyle w:val="Header"/>
    </w:pPr>
    <w:r>
      <w:rPr>
        <w:noProof/>
        <w:lang w:eastAsia="de-DE"/>
      </w:rPr>
      <w:pict w14:anchorId="0C5DA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5" o:spid="_x0000_s2050"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B5A4" w14:textId="77777777" w:rsidR="00855AC7" w:rsidRDefault="003B4F28">
    <w:pPr>
      <w:pStyle w:val="Header"/>
    </w:pPr>
    <w:r>
      <w:rPr>
        <w:noProof/>
        <w:lang w:eastAsia="de-DE"/>
      </w:rPr>
      <w:pict w14:anchorId="2AB32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3"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93D00"/>
    <w:multiLevelType w:val="hybridMultilevel"/>
    <w:tmpl w:val="1BAA93C8"/>
    <w:lvl w:ilvl="0" w:tplc="3B1ABAC8">
      <w:start w:val="1"/>
      <w:numFmt w:val="decimal"/>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1" w15:restartNumberingAfterBreak="0">
    <w:nsid w:val="486C1B5A"/>
    <w:multiLevelType w:val="hybridMultilevel"/>
    <w:tmpl w:val="A2C03BE0"/>
    <w:lvl w:ilvl="0" w:tplc="04070019">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C7"/>
    <w:rsid w:val="00095FDF"/>
    <w:rsid w:val="000D07DF"/>
    <w:rsid w:val="00101E38"/>
    <w:rsid w:val="001569A9"/>
    <w:rsid w:val="00172CCE"/>
    <w:rsid w:val="001A4469"/>
    <w:rsid w:val="001E2B49"/>
    <w:rsid w:val="00216BDF"/>
    <w:rsid w:val="002573BB"/>
    <w:rsid w:val="002622D1"/>
    <w:rsid w:val="0030288F"/>
    <w:rsid w:val="003213D8"/>
    <w:rsid w:val="00363C98"/>
    <w:rsid w:val="003819AC"/>
    <w:rsid w:val="00383F6B"/>
    <w:rsid w:val="003B4F28"/>
    <w:rsid w:val="0045513C"/>
    <w:rsid w:val="004F1527"/>
    <w:rsid w:val="0056799C"/>
    <w:rsid w:val="00571DC1"/>
    <w:rsid w:val="005E1C0C"/>
    <w:rsid w:val="00644635"/>
    <w:rsid w:val="006B680B"/>
    <w:rsid w:val="00721AD9"/>
    <w:rsid w:val="007B6E61"/>
    <w:rsid w:val="007C7E06"/>
    <w:rsid w:val="0081211B"/>
    <w:rsid w:val="008250E9"/>
    <w:rsid w:val="00831815"/>
    <w:rsid w:val="00831A9A"/>
    <w:rsid w:val="00855AC7"/>
    <w:rsid w:val="008A2E91"/>
    <w:rsid w:val="008B1F8C"/>
    <w:rsid w:val="009115AE"/>
    <w:rsid w:val="00943222"/>
    <w:rsid w:val="00987E6D"/>
    <w:rsid w:val="00A66762"/>
    <w:rsid w:val="00A907BC"/>
    <w:rsid w:val="00AB06A0"/>
    <w:rsid w:val="00B26467"/>
    <w:rsid w:val="00B31E5A"/>
    <w:rsid w:val="00B35DD1"/>
    <w:rsid w:val="00BB1A5B"/>
    <w:rsid w:val="00BD5E1C"/>
    <w:rsid w:val="00C00976"/>
    <w:rsid w:val="00C35609"/>
    <w:rsid w:val="00C91FD7"/>
    <w:rsid w:val="00CB535A"/>
    <w:rsid w:val="00D278AB"/>
    <w:rsid w:val="00D318E1"/>
    <w:rsid w:val="00DC39CB"/>
    <w:rsid w:val="00E04C20"/>
    <w:rsid w:val="00E11723"/>
    <w:rsid w:val="00E15D39"/>
    <w:rsid w:val="00E70625"/>
    <w:rsid w:val="00E82B7E"/>
    <w:rsid w:val="00ED1B70"/>
    <w:rsid w:val="00EE3518"/>
    <w:rsid w:val="00EF007C"/>
    <w:rsid w:val="00F72B7C"/>
    <w:rsid w:val="00F90EB8"/>
    <w:rsid w:val="00FE740F"/>
    <w:rsid w:val="00FF52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BA93F4"/>
  <w15:chartTrackingRefBased/>
  <w15:docId w15:val="{05698EF4-368E-454A-AB4F-73FE52B7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AC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5AC7"/>
  </w:style>
  <w:style w:type="paragraph" w:styleId="Footer">
    <w:name w:val="footer"/>
    <w:basedOn w:val="Normal"/>
    <w:link w:val="FooterChar"/>
    <w:uiPriority w:val="99"/>
    <w:unhideWhenUsed/>
    <w:rsid w:val="00855AC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5AC7"/>
  </w:style>
  <w:style w:type="paragraph" w:styleId="BalloonText">
    <w:name w:val="Balloon Text"/>
    <w:basedOn w:val="Normal"/>
    <w:link w:val="BalloonTextChar"/>
    <w:uiPriority w:val="99"/>
    <w:semiHidden/>
    <w:unhideWhenUsed/>
    <w:rsid w:val="00721A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AD9"/>
    <w:rPr>
      <w:rFonts w:ascii="Segoe UI" w:hAnsi="Segoe UI" w:cs="Segoe UI"/>
      <w:sz w:val="18"/>
      <w:szCs w:val="18"/>
    </w:rPr>
  </w:style>
  <w:style w:type="paragraph" w:styleId="ListParagraph">
    <w:name w:val="List Paragraph"/>
    <w:basedOn w:val="Normal"/>
    <w:uiPriority w:val="34"/>
    <w:qFormat/>
    <w:rsid w:val="00383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48071">
      <w:bodyDiv w:val="1"/>
      <w:marLeft w:val="0"/>
      <w:marRight w:val="0"/>
      <w:marTop w:val="0"/>
      <w:marBottom w:val="0"/>
      <w:divBdr>
        <w:top w:val="none" w:sz="0" w:space="0" w:color="auto"/>
        <w:left w:val="none" w:sz="0" w:space="0" w:color="auto"/>
        <w:bottom w:val="none" w:sz="0" w:space="0" w:color="auto"/>
        <w:right w:val="none" w:sz="0" w:space="0" w:color="auto"/>
      </w:divBdr>
    </w:div>
    <w:div w:id="185171819">
      <w:bodyDiv w:val="1"/>
      <w:marLeft w:val="0"/>
      <w:marRight w:val="0"/>
      <w:marTop w:val="0"/>
      <w:marBottom w:val="0"/>
      <w:divBdr>
        <w:top w:val="none" w:sz="0" w:space="0" w:color="auto"/>
        <w:left w:val="none" w:sz="0" w:space="0" w:color="auto"/>
        <w:bottom w:val="none" w:sz="0" w:space="0" w:color="auto"/>
        <w:right w:val="none" w:sz="0" w:space="0" w:color="auto"/>
      </w:divBdr>
    </w:div>
    <w:div w:id="1629361422">
      <w:bodyDiv w:val="1"/>
      <w:marLeft w:val="0"/>
      <w:marRight w:val="0"/>
      <w:marTop w:val="0"/>
      <w:marBottom w:val="0"/>
      <w:divBdr>
        <w:top w:val="none" w:sz="0" w:space="0" w:color="auto"/>
        <w:left w:val="none" w:sz="0" w:space="0" w:color="auto"/>
        <w:bottom w:val="none" w:sz="0" w:space="0" w:color="auto"/>
        <w:right w:val="none" w:sz="0" w:space="0" w:color="auto"/>
      </w:divBdr>
    </w:div>
    <w:div w:id="1722050518">
      <w:bodyDiv w:val="1"/>
      <w:marLeft w:val="0"/>
      <w:marRight w:val="0"/>
      <w:marTop w:val="0"/>
      <w:marBottom w:val="0"/>
      <w:divBdr>
        <w:top w:val="none" w:sz="0" w:space="0" w:color="auto"/>
        <w:left w:val="none" w:sz="0" w:space="0" w:color="auto"/>
        <w:bottom w:val="none" w:sz="0" w:space="0" w:color="auto"/>
        <w:right w:val="none" w:sz="0" w:space="0" w:color="auto"/>
      </w:divBdr>
      <w:divsChild>
        <w:div w:id="194317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0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988AC-5870-40C0-A260-7744E72C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239</Words>
  <Characters>1507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Ehme</dc:creator>
  <cp:keywords/>
  <dc:description/>
  <cp:lastModifiedBy>lukas.nakielski@t-online.de</cp:lastModifiedBy>
  <cp:revision>2</cp:revision>
  <dcterms:created xsi:type="dcterms:W3CDTF">2021-05-27T07:30:00Z</dcterms:created>
  <dcterms:modified xsi:type="dcterms:W3CDTF">2021-05-27T07:30:00Z</dcterms:modified>
</cp:coreProperties>
</file>